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Reading material</w:t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Augmented Reality in Primary Education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Useful resources for MARG </w:t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Mobile Augmented Reality: the potential for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Augmented Versus Virtual Reality in Education: An Exploratory Study Examining Science Knowledge Retention When Using Augmented Reality/Virtual Reality Mobile 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7 reasons why Augmented reality is the way forward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Mobile</w:t>
          <w:tab/>
          <w:t xml:space="preserve">Augmented Reality for Learning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2hvfpfyzd4o7" w:id="0"/>
      <w:bookmarkEnd w:id="0"/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Augmented Reality and Education: Benefits and a List of Best 2020 AR Apps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after="0" w:before="0" w:line="288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peel65d4l3e7" w:id="1"/>
      <w:bookmarkEnd w:id="1"/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Using Augmented Reality in the Classroom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Good practices and case studies of Mobile Augmented Reality Games </w:t>
      </w:r>
    </w:p>
    <w:p w:rsidR="00000000" w:rsidDel="00000000" w:rsidP="00000000" w:rsidRDefault="00000000" w:rsidRPr="00000000" w14:paraId="0000000E">
      <w:pPr>
        <w:pageBreakBefore w:val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EcoMOBILE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(Kamarainen et al., 2013) 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Kamarainen, A. M., Metcalf, S., Grotzer, T., Browne, A., Mazzuca, D., Tutwiler, M. S., &amp; Dede, C. (2013). EcoMOBILE: Integrating augmented reality and probeware with environmental education field trips.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Computers &amp; Education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68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545-556. </w:t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highlight w:val="white"/>
          <w:rtl w:val="0"/>
        </w:rPr>
        <w:t xml:space="preserve">Mad City Mystery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(Squire &amp; Jan, 2007)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Squire, K. D., &amp; Jan, M. (2007). Mad City Mystery: Developing scientific argumentation skills with a place-based augmented reality game on handheld computers.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Journal of science education and technology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(1), 5-29.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highlight w:val="white"/>
          <w:rtl w:val="0"/>
        </w:rPr>
        <w:t xml:space="preserve">Environmental Detectives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(Klopfer &amp; Squire, 2007)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Klopfer, E., &amp; Squire, K. (2008). Environmental Detectives—the development of an augmented reality platform for environmental simulations.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Educational technology research and development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56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(2), 203-228. 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Effects of an augmented reality-based educational game</w:t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(Hwang et al., 2016)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file:///C:/Users/Factory/Downloads/Inpress-ILE-EffectsofAR-basedgameforreal-worldobservations.pdf 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Hwang, G. J., Wu, P. H., Chen, C. C., &amp; Tu, N. T. (2016). Effects of an augmented reality-based educational game on students' learning achievements and attitudes in real-world observations.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Interactive Learning Environments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(8), 1895-1906.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Relations between student motivation, immersion and learning outcomes in location-based augmented reality settings (Georgiou &amp; Kyza, 2018)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Georgiou, Y., &amp; Kyza, E. A. (2018). Relations between student motivation, immersion and learning outcomes in location-based augmented reality settings.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Computers in Human Behavior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89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173-181.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Amon Planet (Hodhod, 2014)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https://www.researchgate.net/profile/Rania-Hodhod/publication/272173960_Adaptive_Augmented_Reality_Serious_Game_to_Foster_Problem_Solving_Skills/links/54dde1b20cf22a26721d1a80/Adaptive-Augmented-Reality-Serious-Game-to-Foster-Problem-Solving-Skills.pdf</w:t>
        </w:r>
      </w:hyperlink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Hodhod, R. (2014). Adaptive augmented reality serious game to foster problem solving skills.</w:t>
      </w:r>
    </w:p>
    <w:p w:rsidR="00000000" w:rsidDel="00000000" w:rsidP="00000000" w:rsidRDefault="00000000" w:rsidRPr="00000000" w14:paraId="00000027">
      <w:pPr>
        <w:pageBreakBefore w:val="0"/>
        <w:jc w:val="both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Augmented reality in educational activities for children with disabilities (Lin et al., 2016)</w:t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Lin, C. Y., Chai, H. C., Wang, J. Y., Chen, C. J., Liu, Y. H., Chen, C. W., ... &amp; Huang, Y. M. (2016). Augmented reality in educational activities for children with disabilities.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Displays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42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51-54.</w:t>
      </w:r>
    </w:p>
    <w:p w:rsidR="00000000" w:rsidDel="00000000" w:rsidP="00000000" w:rsidRDefault="00000000" w:rsidRPr="00000000" w14:paraId="0000002A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Luostarinmäki Adventure (Viinikkala et al. 2014)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Viinikkala, L., Heimo, O. I., Korkalainen, T., Mäkilä, T., Helle, S., Pönni, V., &amp; Lehtonen, T. (2014). The Luostarinmäki adventure–an augmented reality game in an open-air museum.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Engaging SpacES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231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d1wqtxts1xzle7.cloudfront.net/36436443/NODEM_2014_Proceedings.pdf?1422525172=&amp;response-content-disposition=inline%3B+filename%3DConference_Proceedings_Chapter_Lanz_Fra.pdf&amp;Expires=1618579676&amp;Signature=JcCoJNp~XEccVgoWqTLeQCbsIBlwIgw7Gl5VNBXzNBUtadjl7cPfZUJiDZjHk8iDaO11bLeolkRFzZKuTOnL8u7l5ZsHAMEZ28kd2GupdDAaQZt6yhZJzDQOimUcEEhiP0G~v-SShaxkHxlvOvxCem3cCkROZ6BhPZy-cj19K62ZpGIeU5sUNO8yFaXdMbETHO8-IarS03bkQBSbONMnE7xOWRR51Za-ESls6EOI9xA5NZj6WuibKsCzsZ21FtyQSkZKIfkLBwTRoVxt9LSGujmI7erghlJ0dIENw-Lft6NCT~rAPqGYMuJ2Eu2Zp8vWy~1-nvEjhlAbutXHIPiaYA__&amp;Key-Pair-Id=APKAJLOHF5GGSLRBV4ZA#page=231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REENACT (Blanco-Fernandez et al.,2014) </w:t>
      </w:r>
    </w:p>
    <w:p w:rsidR="00000000" w:rsidDel="00000000" w:rsidP="00000000" w:rsidRDefault="00000000" w:rsidRPr="00000000" w14:paraId="00000031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Blanco-Fernández, Y., López-Nores, M., Pazos-Arias, J. J., Gil-Solla, A., Ramos-Cabrer, M., &amp; García-Duque, J. (2014). REENACT: A step forward in immersive learning about Human History by augmented reality, role playing and social networking.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Expert Systems with Applications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41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(10), 4811-4828.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both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Learning English with Augmented reality (Hsu, 2017)</w:t>
      </w:r>
    </w:p>
    <w:p w:rsidR="00000000" w:rsidDel="00000000" w:rsidP="00000000" w:rsidRDefault="00000000" w:rsidRPr="00000000" w14:paraId="00000035">
      <w:pPr>
        <w:pageBreakBefore w:val="0"/>
        <w:jc w:val="both"/>
        <w:rPr/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Hsu, T. C. (2017). Learning English with augmented reality: Do learning styles matter?.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Computers &amp; Education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106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137-149.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ducationcorner.com/augmented-reality-classroom-education.html" TargetMode="External"/><Relationship Id="rId10" Type="http://schemas.openxmlformats.org/officeDocument/2006/relationships/hyperlink" Target="https://itechcraft.com/augmented-reality-and-education/" TargetMode="External"/><Relationship Id="rId13" Type="http://schemas.openxmlformats.org/officeDocument/2006/relationships/hyperlink" Target="https://d1wqtxts1xzle7.cloudfront.net/36436443/NODEM_2014_Proceedings.pdf?1422525172=&amp;response-content-disposition=inline%3B+filename%3DConference_Proceedings_Chapter_Lanz_Fra.pdf&amp;Expires=1618579676&amp;Signature=JcCoJNp~XEccVgoWqTLeQCbsIBlwIgw7Gl5VNBXzNBUtadjl7cPfZUJiDZjHk8iDaO11bLeolkRFzZKuTOnL8u7l5ZsHAMEZ28kd2GupdDAaQZt6yhZJzDQOimUcEEhiP0G~v-SShaxkHxlvOvxCem3cCkROZ6BhPZy-cj19K62ZpGIeU5sUNO8yFaXdMbETHO8-IarS03bkQBSbONMnE7xOWRR51Za-ESls6EOI9xA5NZj6WuibKsCzsZ21FtyQSkZKIfkLBwTRoVxt9LSGujmI7erghlJ0dIENw-Lft6NCT~rAPqGYMuJ2Eu2Zp8vWy~1-nvEjhlAbutXHIPiaYA__&amp;Key-Pair-Id=APKAJLOHF5GGSLRBV4ZA#page=231" TargetMode="External"/><Relationship Id="rId12" Type="http://schemas.openxmlformats.org/officeDocument/2006/relationships/hyperlink" Target="https://www.researchgate.net/profile/Rania-Hodhod/publication/272173960_Adaptive_Augmented_Reality_Serious_Game_to_Foster_Problem_Solving_Skills/links/54dde1b20cf22a26721d1a80/Adaptive-Augmented-Reality-Serious-Game-to-Foster-Problem-Solving-Skills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re.ac.uk/download/pdf/55537012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pdf.sciencedirectassets.com/277811/1-s2.0-S1877042813X00357/1-s2.0-S1877042813038305/main.pdf?X-Amz-Security-Token=IQoJb3JpZ2luX2VjEA4aCXVzLWVhc3QtMSJIMEYCIQDD9fe%2B7BZpRsWusXLEdiVzRUvuOnIS8j0TytvdnvH87gIhAIG5Jc73MsbN3aO1KNNOWXgW9EQmJHJ8aiBymsqHPuLIKrQDCHYQAxoMMDU5MDAzNTQ2ODY1IgzPqjrrME%2Bb3rDivDUqkQM3YiXk38GCfmlXFrwhM%2Fj%2Bo4Q7LEaOvB8dk%2BG3OmyEhCkX7umCxhRpPSNTrmoiMC0swS6NfC0bl2LQl8aPBmKQrn6c1Q%2BXw8zYbzGnr%2FpS%2Fp1CrZYXg3wc0F40V4huoktuaoJgY%2BvEYBy6WOsdqzeTq0sv3I%2Bh0X%2Fh76AXXxRpKGn6zgwcEecRucRSrLGezzeM%2FQn0fiWCkjmt2WjU6BTMc%2BR3QWRcjkbtISlROtje02fidT9vKjjmZ%2BopwqFdoZtAYV7PjEQHg%2FCOTIW4QN9%2FjjmOGYgMS0LH1x7s9HELAtUqn9fbcdQ7tAObrR5kfHoD7YbNTnxRmGdR4pETJ6vTBhi%2BgQOLwwwtWBntEeeqzJpfRMjTIAvkesZgAyupNo2P8k8BB7IaE3bnneA1e2w9ejmXrvlvqP2t2muM4PIKdwqrnp7xTBM0nKXP5RR7bMBpjC%2FT801zsgXeXcxwFzGqVMwTZWww7TBBlB6xpZh4JsDbwOEMlQN%2BW3z3xc%2F985nKnnVOdFJD9kYDwAvTO%2Fo5gDDVhfaDBjrqAcbYvcvtTqyTgSw6KcImhpNsf1dBAOBWlCPbebhlkfap3GpRm7tMKVgpbOPQ7XjZ8b4wHzJeVvnisM4kqXaGZi8Ci%2BtewSiii0aOGJu%2B50XW0%2BwTZfcvhKheBPc%2B23Y8NuG1GosEZvpymXZttcg7F3n2GnNdBZRT1cxTQvQaRCI0CEUHQz2CpXOI9JeT%2B12FsmIT3m0kC0LnvxxR4qnVGEte6cafms43j8JAy5RqD1oQB8tJn%2F6%2BU1%2F4nb5hd9xTy%2BaF7ydM3Bc1hYOX7E5tfa7cCA%2Fx5vZqvUYY6wXipHuWQ4HUPvodge%2BpPQ%3D%3D&amp;X-Amz-Algorithm=AWS4-HMAC-SHA256&amp;X-Amz-Date=20210419T142715Z&amp;X-Amz-SignedHeaders=host&amp;X-Amz-Expires=300&amp;X-Amz-Credential=ASIAQ3PHCVTYSWLZXI7C%2F20210419%2Fus-east-1%2Fs3%2Faws4_request&amp;X-Amz-Signature=4bbca811368cb5ae906029991c43bcfbd2d1b66dfeacccbf676f475f8c64facd&amp;hash=776c79ba836923ff9630857611eb730b290850329e2f5fe458c26b822b9c1171&amp;host=68042c943591013ac2b2430a89b270f6af2c76d8dfd086a07176afe7c76c2c61&amp;pii=S1877042813038305&amp;tid=spdf-3b16e668-1c11-4a20-a515-bd56434343d2&amp;sid=a23024b746bcf447d83a6fa54615836bd9c2gxrqb&amp;type=client" TargetMode="External"/><Relationship Id="rId7" Type="http://schemas.openxmlformats.org/officeDocument/2006/relationships/hyperlink" Target="https://www.liebertpub.com/doi/10.1089/cyber.2018.0150" TargetMode="External"/><Relationship Id="rId8" Type="http://schemas.openxmlformats.org/officeDocument/2006/relationships/hyperlink" Target="https://www.elearninglearning.com/augmented-reality/mobile-learning/?open-article-id=13048622&amp;article-title=7-reasons-why-augmented-reality-is-the-way-forward&amp;blog-domain=growthengineering.co.uk&amp;blog-title=growth-engine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